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DD3D4" w14:textId="77777777" w:rsidR="00BA3BCC" w:rsidRDefault="00BA3BCC" w:rsidP="00F86430">
      <w:pPr>
        <w:spacing w:after="120"/>
        <w:ind w:firstLine="567"/>
        <w:jc w:val="center"/>
        <w:rPr>
          <w:b/>
        </w:rPr>
      </w:pPr>
    </w:p>
    <w:p w14:paraId="421478A8" w14:textId="77777777" w:rsidR="004E51D8" w:rsidRDefault="004E51D8" w:rsidP="00952CC7">
      <w:pPr>
        <w:spacing w:after="120"/>
        <w:ind w:firstLine="567"/>
        <w:jc w:val="both"/>
        <w:rPr>
          <w:b/>
        </w:rPr>
      </w:pPr>
      <w:r w:rsidRPr="004E51D8">
        <w:rPr>
          <w:b/>
        </w:rPr>
        <w:t>Лектор Общества «Знание» в Саратове поделилась методами борьбы со стрессом</w:t>
      </w:r>
    </w:p>
    <w:p w14:paraId="26659CA0" w14:textId="77777777" w:rsidR="00952CC7" w:rsidRDefault="002E47B5" w:rsidP="00952CC7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На площадке </w:t>
      </w:r>
      <w:r w:rsidR="00952CC7" w:rsidRPr="00952CC7">
        <w:rPr>
          <w:bCs/>
        </w:rPr>
        <w:t>Саратовск</w:t>
      </w:r>
      <w:r w:rsidR="00952CC7">
        <w:rPr>
          <w:bCs/>
        </w:rPr>
        <w:t>ого</w:t>
      </w:r>
      <w:r w:rsidR="00952CC7" w:rsidRPr="00952CC7">
        <w:rPr>
          <w:bCs/>
        </w:rPr>
        <w:t xml:space="preserve"> областно</w:t>
      </w:r>
      <w:r w:rsidR="00952CC7">
        <w:rPr>
          <w:bCs/>
        </w:rPr>
        <w:t>го</w:t>
      </w:r>
      <w:r w:rsidR="00952CC7" w:rsidRPr="00952CC7">
        <w:rPr>
          <w:bCs/>
        </w:rPr>
        <w:t xml:space="preserve"> институт</w:t>
      </w:r>
      <w:r w:rsidR="00952CC7">
        <w:rPr>
          <w:bCs/>
        </w:rPr>
        <w:t>а</w:t>
      </w:r>
      <w:r w:rsidR="00952CC7" w:rsidRPr="00952CC7">
        <w:rPr>
          <w:bCs/>
        </w:rPr>
        <w:t xml:space="preserve"> развития образования</w:t>
      </w:r>
      <w:r>
        <w:rPr>
          <w:bCs/>
        </w:rPr>
        <w:t xml:space="preserve"> </w:t>
      </w:r>
      <w:r w:rsidR="00B83ECF">
        <w:rPr>
          <w:bCs/>
        </w:rPr>
        <w:t>состоялось</w:t>
      </w:r>
      <w:r w:rsidR="00F714C2">
        <w:rPr>
          <w:bCs/>
        </w:rPr>
        <w:t xml:space="preserve"> мероприятие </w:t>
      </w:r>
      <w:r w:rsidR="00952CC7">
        <w:rPr>
          <w:bCs/>
        </w:rPr>
        <w:t>О</w:t>
      </w:r>
      <w:r w:rsidR="00F714C2">
        <w:rPr>
          <w:bCs/>
        </w:rPr>
        <w:t>бщества «Знание»</w:t>
      </w:r>
      <w:r w:rsidR="00952CC7">
        <w:rPr>
          <w:bCs/>
        </w:rPr>
        <w:t xml:space="preserve"> для </w:t>
      </w:r>
      <w:r w:rsidR="00952CC7" w:rsidRPr="00952CC7">
        <w:rPr>
          <w:bCs/>
        </w:rPr>
        <w:t>гос</w:t>
      </w:r>
      <w:r w:rsidR="00952CC7">
        <w:rPr>
          <w:bCs/>
        </w:rPr>
        <w:t>ударственных</w:t>
      </w:r>
      <w:r w:rsidR="00952CC7" w:rsidRPr="00952CC7">
        <w:rPr>
          <w:bCs/>
        </w:rPr>
        <w:t xml:space="preserve"> и муниципальных служащих, руководителей образовательных </w:t>
      </w:r>
      <w:r w:rsidR="00B83ECF" w:rsidRPr="00952CC7">
        <w:rPr>
          <w:bCs/>
        </w:rPr>
        <w:t>организаций</w:t>
      </w:r>
      <w:r w:rsidR="00B83ECF">
        <w:rPr>
          <w:bCs/>
        </w:rPr>
        <w:t xml:space="preserve"> и</w:t>
      </w:r>
      <w:r w:rsidR="00952CC7" w:rsidRPr="00952CC7">
        <w:rPr>
          <w:bCs/>
        </w:rPr>
        <w:t xml:space="preserve"> педагогов</w:t>
      </w:r>
      <w:r w:rsidR="00B83ECF">
        <w:rPr>
          <w:bCs/>
        </w:rPr>
        <w:t>. Лекция проекта Знание.Государство прошла в рамках Единого дня просвещения.</w:t>
      </w:r>
    </w:p>
    <w:p w14:paraId="23366691" w14:textId="156D020A" w:rsidR="00952CC7" w:rsidRDefault="00B83ECF" w:rsidP="00952CC7">
      <w:pPr>
        <w:spacing w:after="120"/>
        <w:ind w:firstLine="567"/>
        <w:jc w:val="both"/>
        <w:rPr>
          <w:bCs/>
        </w:rPr>
      </w:pPr>
      <w:r>
        <w:rPr>
          <w:bCs/>
        </w:rPr>
        <w:t>Л</w:t>
      </w:r>
      <w:r w:rsidR="00952CC7" w:rsidRPr="00952CC7">
        <w:rPr>
          <w:bCs/>
        </w:rPr>
        <w:t xml:space="preserve">ектор </w:t>
      </w:r>
      <w:r>
        <w:rPr>
          <w:bCs/>
        </w:rPr>
        <w:t>О</w:t>
      </w:r>
      <w:r w:rsidR="00952CC7" w:rsidRPr="00952CC7">
        <w:rPr>
          <w:bCs/>
        </w:rPr>
        <w:t xml:space="preserve">бщества </w:t>
      </w:r>
      <w:r>
        <w:rPr>
          <w:bCs/>
        </w:rPr>
        <w:t>«</w:t>
      </w:r>
      <w:r w:rsidR="00952CC7" w:rsidRPr="00952CC7">
        <w:rPr>
          <w:bCs/>
        </w:rPr>
        <w:t>Знание</w:t>
      </w:r>
      <w:r>
        <w:rPr>
          <w:bCs/>
        </w:rPr>
        <w:t>»</w:t>
      </w:r>
      <w:r w:rsidR="00952CC7" w:rsidRPr="00952CC7">
        <w:rPr>
          <w:bCs/>
        </w:rPr>
        <w:t xml:space="preserve">, </w:t>
      </w:r>
      <w:r w:rsidR="00CA1886">
        <w:rPr>
          <w:bCs/>
        </w:rPr>
        <w:t>а</w:t>
      </w:r>
      <w:r w:rsidR="00CA1886" w:rsidRPr="00CA1886">
        <w:rPr>
          <w:bCs/>
        </w:rPr>
        <w:t>ссистент</w:t>
      </w:r>
      <w:r w:rsidR="00952CC7" w:rsidRPr="00952CC7">
        <w:rPr>
          <w:bCs/>
        </w:rPr>
        <w:t xml:space="preserve"> </w:t>
      </w:r>
      <w:r w:rsidR="00CA1886" w:rsidRPr="00CA1886">
        <w:rPr>
          <w:bCs/>
        </w:rPr>
        <w:t xml:space="preserve">кафедры поликлинической терапии, общей врачебной практики и профилактической медицины </w:t>
      </w:r>
      <w:r w:rsidR="00952CC7" w:rsidRPr="00952CC7">
        <w:rPr>
          <w:bCs/>
        </w:rPr>
        <w:t>Саратовск</w:t>
      </w:r>
      <w:r>
        <w:rPr>
          <w:bCs/>
        </w:rPr>
        <w:t>ого</w:t>
      </w:r>
      <w:r w:rsidR="00952CC7" w:rsidRPr="00952CC7">
        <w:rPr>
          <w:bCs/>
        </w:rPr>
        <w:t xml:space="preserve"> ГМУ им. В.И. Разумовского Минздрава России, ведущий эксперт отдела реализации проектов и программ в сфере патриотического воспитания граждан Росдетцентр</w:t>
      </w:r>
      <w:r>
        <w:rPr>
          <w:bCs/>
        </w:rPr>
        <w:t xml:space="preserve">а </w:t>
      </w:r>
      <w:r w:rsidRPr="00B83ECF">
        <w:rPr>
          <w:bCs/>
        </w:rPr>
        <w:t>Елена Шебалова</w:t>
      </w:r>
      <w:r>
        <w:rPr>
          <w:bCs/>
        </w:rPr>
        <w:t xml:space="preserve"> рассказала о роли стресса в жизни человека и способах его преодоления</w:t>
      </w:r>
      <w:r w:rsidR="00952CC7" w:rsidRPr="00952CC7">
        <w:rPr>
          <w:bCs/>
        </w:rPr>
        <w:t>.</w:t>
      </w:r>
    </w:p>
    <w:p w14:paraId="7909843E" w14:textId="77777777" w:rsidR="00952CC7" w:rsidRPr="00952CC7" w:rsidRDefault="00952CC7" w:rsidP="00952CC7">
      <w:pPr>
        <w:spacing w:after="120"/>
        <w:ind w:firstLine="567"/>
        <w:jc w:val="both"/>
        <w:rPr>
          <w:bCs/>
        </w:rPr>
      </w:pPr>
      <w:r w:rsidRPr="00952CC7">
        <w:rPr>
          <w:bCs/>
        </w:rPr>
        <w:t xml:space="preserve">В рамках лекции </w:t>
      </w:r>
      <w:r w:rsidR="00B83ECF">
        <w:rPr>
          <w:bCs/>
        </w:rPr>
        <w:t>участники обсудили</w:t>
      </w:r>
      <w:r w:rsidRPr="00952CC7">
        <w:rPr>
          <w:bCs/>
        </w:rPr>
        <w:t xml:space="preserve"> важные аспекты здорового образа жизни и влияния стресса на организм человека, как фактора риска развития заболеваний</w:t>
      </w:r>
      <w:r w:rsidR="00B83ECF">
        <w:rPr>
          <w:bCs/>
        </w:rPr>
        <w:t xml:space="preserve">, </w:t>
      </w:r>
      <w:r w:rsidRPr="00952CC7">
        <w:rPr>
          <w:bCs/>
        </w:rPr>
        <w:t xml:space="preserve">механизмы возникновения стресса, пути его преодоления и методы психологической реабилитации. Особое внимание уделили поддержанию баланса между гормонами стресса и радости. </w:t>
      </w:r>
    </w:p>
    <w:p w14:paraId="7D2327DF" w14:textId="77777777" w:rsidR="00952CC7" w:rsidRDefault="00B83ECF" w:rsidP="00952CC7">
      <w:pPr>
        <w:spacing w:after="120"/>
        <w:ind w:firstLine="567"/>
        <w:jc w:val="both"/>
        <w:rPr>
          <w:bCs/>
        </w:rPr>
      </w:pPr>
      <w:r>
        <w:rPr>
          <w:bCs/>
        </w:rPr>
        <w:t>«</w:t>
      </w:r>
      <w:r w:rsidR="00AC0E32" w:rsidRPr="00AC0E32">
        <w:rPr>
          <w:bCs/>
        </w:rPr>
        <w:t>Стресс – неизбежная часть жизни, но с ним можно справляться эффективно. Начните с простого: глубокое дыхание быстро снимет напряжение. Не забывайте о режиме – здоровый сон и перерывы в работе творят чудеса. Добавьте немного движения</w:t>
      </w:r>
      <w:r w:rsidR="00AC0E32">
        <w:rPr>
          <w:bCs/>
        </w:rPr>
        <w:t>,</w:t>
      </w:r>
      <w:r w:rsidR="00AC0E32" w:rsidRPr="00AC0E32">
        <w:rPr>
          <w:bCs/>
        </w:rPr>
        <w:t xml:space="preserve"> даже 10-минутная прогулка перезагрузит сознание. Если тревога накатывает, выписывайте мысли на бумагу – это помогает «разгрузить» голову. Также рекомендую дозировать информационный поток</w:t>
      </w:r>
      <w:r w:rsidR="00AC0E32">
        <w:rPr>
          <w:bCs/>
        </w:rPr>
        <w:t>,</w:t>
      </w:r>
      <w:r w:rsidR="00AC0E32" w:rsidRPr="00AC0E32">
        <w:rPr>
          <w:bCs/>
        </w:rPr>
        <w:t xml:space="preserve"> иногда полезно ненадолго отключить новости. И главное – не замыкайтесь в себе, поддержка близких творит чудеса. Помните</w:t>
      </w:r>
      <w:r w:rsidR="00AC0E32">
        <w:rPr>
          <w:bCs/>
        </w:rPr>
        <w:t>,</w:t>
      </w:r>
      <w:r w:rsidR="00AC0E32" w:rsidRPr="00AC0E32">
        <w:rPr>
          <w:bCs/>
        </w:rPr>
        <w:t xml:space="preserve"> управлять стрессом – значит заботиться о себе</w:t>
      </w:r>
      <w:r>
        <w:rPr>
          <w:bCs/>
        </w:rPr>
        <w:t>», — под</w:t>
      </w:r>
      <w:r w:rsidR="00AC0E32">
        <w:rPr>
          <w:bCs/>
        </w:rPr>
        <w:t>елилась</w:t>
      </w:r>
      <w:r>
        <w:rPr>
          <w:bCs/>
        </w:rPr>
        <w:t xml:space="preserve"> </w:t>
      </w:r>
      <w:r w:rsidRPr="00B83ECF">
        <w:rPr>
          <w:bCs/>
        </w:rPr>
        <w:t>Елена Шебалова</w:t>
      </w:r>
      <w:r w:rsidR="00952CC7" w:rsidRPr="00952CC7">
        <w:rPr>
          <w:bCs/>
        </w:rPr>
        <w:t>.</w:t>
      </w:r>
    </w:p>
    <w:p w14:paraId="48BD7ED6" w14:textId="77777777" w:rsidR="00B83ECF" w:rsidRDefault="00B83ECF" w:rsidP="00952CC7">
      <w:pPr>
        <w:spacing w:after="120"/>
        <w:ind w:firstLine="567"/>
        <w:jc w:val="both"/>
        <w:rPr>
          <w:bCs/>
        </w:rPr>
      </w:pPr>
      <w:r w:rsidRPr="00B83ECF">
        <w:rPr>
          <w:bCs/>
        </w:rPr>
        <w:t>Единый день просвещения действует на территории региона с июля 2023 года и объединяет сотни слушателей по всей области. За это время перед муниципальными служащими и педагогическим сообществом Саратовской области с лекциями об истории России, достижениях нашей страны в науке, культуре, экономике выступили ученые и представители органов власти. Лекторы объективно освещали исторические факты и события, что позволило слушателям лучше ориентироваться в текущей повестке, отслеживать самые важные общественные тренды и получить возможность развить личностные и профессиональные навыки.</w:t>
      </w:r>
    </w:p>
    <w:p w14:paraId="28B7B614" w14:textId="77777777" w:rsidR="00952CC7" w:rsidRDefault="00952CC7" w:rsidP="00952CC7">
      <w:pPr>
        <w:spacing w:after="120"/>
        <w:ind w:firstLine="567"/>
        <w:jc w:val="both"/>
      </w:pPr>
      <w:r>
        <w:rPr>
          <w:b/>
          <w:bCs/>
          <w:color w:val="000000"/>
        </w:rPr>
        <w:t>Знание.Государство</w:t>
      </w:r>
      <w:r>
        <w:rPr>
          <w:color w:val="000000"/>
        </w:rPr>
        <w:t xml:space="preserve"> — это просветительский проект Российского общества «Знание» для государственных служащих с целью повышения их осведомленности об истории, культуре и экономике России, задачах СВО, геополитике. В рамках проекта проходят лекции и федеральные трансляции из мультимедийных студий Общества.</w:t>
      </w:r>
    </w:p>
    <w:p w14:paraId="2AD0EB0B" w14:textId="77777777" w:rsidR="00952CC7" w:rsidRDefault="00952CC7" w:rsidP="00952CC7">
      <w:pPr>
        <w:spacing w:after="120"/>
        <w:ind w:firstLine="567"/>
        <w:jc w:val="both"/>
      </w:pPr>
      <w:r>
        <w:rPr>
          <w:color w:val="000000"/>
        </w:rPr>
        <w:t>Лекторами проекта выступают Сенатор РФ, Герой РФ, трехкратный победитель Олимпийских игр Александр Карелин, Герой России Дамир Юсупов, актер Егор Бероев, политолог Александр Асафов, журналист-международник Федор Лукьянов, разведчик Андрей Безруков, профессор ВШЭ Марат Баширов, блогер и публицист Дмитрий Пучков и многие другие.</w:t>
      </w:r>
    </w:p>
    <w:p w14:paraId="2BD5CD4E" w14:textId="77777777" w:rsidR="00952CC7" w:rsidRDefault="00952CC7" w:rsidP="00952CC7">
      <w:pPr>
        <w:spacing w:after="120"/>
        <w:ind w:firstLine="567"/>
        <w:jc w:val="both"/>
      </w:pPr>
      <w:r>
        <w:rPr>
          <w:color w:val="000000"/>
        </w:rPr>
        <w:t xml:space="preserve">Больше информации о проекте можно узнать на </w:t>
      </w:r>
      <w:hyperlink r:id="rId7" w:tooltip="https://gosorgany.znanierussia.ru/" w:history="1">
        <w:r>
          <w:rPr>
            <w:color w:val="1155CC"/>
            <w:u w:val="single"/>
          </w:rPr>
          <w:t>сайте</w:t>
        </w:r>
      </w:hyperlink>
      <w:r>
        <w:rPr>
          <w:color w:val="000000"/>
        </w:rPr>
        <w:t xml:space="preserve"> Российского общества «Знание».</w:t>
      </w:r>
    </w:p>
    <w:p w14:paraId="4431E7AD" w14:textId="77777777" w:rsidR="000655D6" w:rsidRPr="000655D6" w:rsidRDefault="000655D6" w:rsidP="00450A11">
      <w:pPr>
        <w:spacing w:after="120"/>
        <w:ind w:firstLine="567"/>
        <w:jc w:val="both"/>
      </w:pPr>
    </w:p>
    <w:p w14:paraId="4991B67B" w14:textId="77777777" w:rsidR="000F7BBF" w:rsidRDefault="00E20FCC">
      <w:pPr>
        <w:spacing w:after="200" w:line="276" w:lineRule="auto"/>
        <w:jc w:val="center"/>
        <w:rPr>
          <w:b/>
        </w:rPr>
      </w:pPr>
      <w:bookmarkStart w:id="0" w:name="_heading=h.hja0wenylztq" w:colFirst="0" w:colLast="0"/>
      <w:bookmarkEnd w:id="0"/>
      <w:r>
        <w:rPr>
          <w:b/>
          <w:i/>
          <w:color w:val="000000"/>
        </w:rPr>
        <w:t>* * *</w:t>
      </w:r>
    </w:p>
    <w:p w14:paraId="76127654" w14:textId="77777777" w:rsidR="004B374B" w:rsidRPr="008239AE" w:rsidRDefault="004B374B" w:rsidP="004B374B">
      <w:pPr>
        <w:jc w:val="both"/>
        <w:rPr>
          <w:i/>
        </w:rPr>
      </w:pPr>
      <w:r w:rsidRPr="008239AE">
        <w:rPr>
          <w:b/>
          <w:i/>
        </w:rPr>
        <w:t>«Знание»</w:t>
      </w:r>
      <w:r w:rsidRPr="008239AE">
        <w:rPr>
          <w:i/>
        </w:rPr>
        <w:t xml:space="preserve"> — крупнейшая в стране современная просветительская организация, которая ежегодно проводит сотни мероприятий для молодежи по всей России: организует тысячи выступлений выдающихся людей из сфер культуры, искусства, науки, истории, проводит научные соревнования, конкурсы, викторины, снимает фильмы и помогает лекторам в нашей стране быть услышанными и найти свою аудиторию.</w:t>
      </w:r>
    </w:p>
    <w:p w14:paraId="3D527910" w14:textId="77777777" w:rsidR="004B374B" w:rsidRPr="008239AE" w:rsidRDefault="004B374B" w:rsidP="004B374B">
      <w:pPr>
        <w:jc w:val="both"/>
        <w:rPr>
          <w:i/>
        </w:rPr>
      </w:pPr>
      <w:r w:rsidRPr="008239AE">
        <w:rPr>
          <w:i/>
        </w:rPr>
        <w:lastRenderedPageBreak/>
        <w:t xml:space="preserve">С момента перезагрузки сообщество лекторов Общества «Знание» объединило </w:t>
      </w:r>
      <w:r w:rsidRPr="008239AE">
        <w:rPr>
          <w:b/>
          <w:i/>
        </w:rPr>
        <w:t>более 30 тысяч человек</w:t>
      </w:r>
      <w:r w:rsidRPr="008239AE">
        <w:rPr>
          <w:i/>
        </w:rPr>
        <w:t xml:space="preserve">. Они провели </w:t>
      </w:r>
      <w:r w:rsidRPr="008239AE">
        <w:rPr>
          <w:b/>
          <w:i/>
        </w:rPr>
        <w:t>свыше 180 тысяч лекций</w:t>
      </w:r>
      <w:r w:rsidRPr="008239AE">
        <w:rPr>
          <w:i/>
        </w:rPr>
        <w:t xml:space="preserve"> в </w:t>
      </w:r>
      <w:r w:rsidRPr="008239AE">
        <w:rPr>
          <w:b/>
          <w:i/>
        </w:rPr>
        <w:t>89 регионах РФ</w:t>
      </w:r>
      <w:r w:rsidRPr="008239AE">
        <w:rPr>
          <w:i/>
        </w:rPr>
        <w:t xml:space="preserve">. Создано </w:t>
      </w:r>
      <w:r w:rsidRPr="008239AE">
        <w:rPr>
          <w:b/>
          <w:i/>
        </w:rPr>
        <w:t xml:space="preserve">8 100 часов просветительского контента </w:t>
      </w:r>
      <w:r w:rsidRPr="008239AE">
        <w:rPr>
          <w:i/>
        </w:rPr>
        <w:t xml:space="preserve">по самым разным темам: наука, технологии, космос, культура и искусство, история, медицина, спорт и другие. Онлайн-трансляции с просветительских мероприятий «Знания», а также просветительский видеоконтент собрали свыше </w:t>
      </w:r>
      <w:r w:rsidRPr="008239AE">
        <w:rPr>
          <w:b/>
          <w:i/>
        </w:rPr>
        <w:t>2,3 млрд просмотров</w:t>
      </w:r>
      <w:r w:rsidRPr="008239AE">
        <w:rPr>
          <w:i/>
        </w:rPr>
        <w:t xml:space="preserve">. </w:t>
      </w:r>
    </w:p>
    <w:p w14:paraId="1FFB4118" w14:textId="77777777" w:rsidR="004B374B" w:rsidRPr="008239AE" w:rsidRDefault="004B374B" w:rsidP="004B374B">
      <w:pPr>
        <w:jc w:val="both"/>
        <w:rPr>
          <w:i/>
        </w:rPr>
      </w:pPr>
      <w:r w:rsidRPr="008239AE">
        <w:rPr>
          <w:i/>
        </w:rPr>
        <w:t xml:space="preserve">Больше информации о деятельности организации — </w:t>
      </w:r>
      <w:hyperlink r:id="rId8">
        <w:r w:rsidRPr="008239AE">
          <w:rPr>
            <w:i/>
            <w:color w:val="1155CC"/>
            <w:u w:val="single"/>
          </w:rPr>
          <w:t>на сайте</w:t>
        </w:r>
      </w:hyperlink>
      <w:r w:rsidRPr="008239AE">
        <w:rPr>
          <w:i/>
        </w:rPr>
        <w:t xml:space="preserve"> и в социальных сетях: </w:t>
      </w:r>
      <w:hyperlink r:id="rId9">
        <w:r w:rsidRPr="008239AE">
          <w:rPr>
            <w:i/>
            <w:color w:val="0563C1"/>
            <w:u w:val="single"/>
          </w:rPr>
          <w:t>ВКонтакте</w:t>
        </w:r>
      </w:hyperlink>
      <w:r w:rsidRPr="008239AE">
        <w:rPr>
          <w:i/>
        </w:rPr>
        <w:t xml:space="preserve">, </w:t>
      </w:r>
      <w:hyperlink r:id="rId10">
        <w:r w:rsidRPr="008239AE">
          <w:rPr>
            <w:i/>
            <w:color w:val="0563C1"/>
            <w:u w:val="single"/>
          </w:rPr>
          <w:t>Telegram</w:t>
        </w:r>
      </w:hyperlink>
      <w:r w:rsidRPr="008239AE">
        <w:rPr>
          <w:i/>
        </w:rPr>
        <w:t>.</w:t>
      </w:r>
    </w:p>
    <w:p w14:paraId="04FCE6E0" w14:textId="77777777" w:rsidR="00C70AF2" w:rsidRDefault="00C70AF2">
      <w:pPr>
        <w:jc w:val="both"/>
        <w:rPr>
          <w:i/>
          <w:color w:val="000000"/>
        </w:rPr>
      </w:pPr>
    </w:p>
    <w:p w14:paraId="7531D8D8" w14:textId="77777777" w:rsidR="000F7BBF" w:rsidRPr="00450A11" w:rsidRDefault="00E20FCC">
      <w:pPr>
        <w:jc w:val="both"/>
        <w:rPr>
          <w:b/>
          <w:bCs/>
          <w:iCs/>
          <w:color w:val="000000"/>
        </w:rPr>
      </w:pPr>
      <w:r w:rsidRPr="00450A11">
        <w:rPr>
          <w:b/>
          <w:bCs/>
          <w:iCs/>
          <w:color w:val="000000"/>
        </w:rPr>
        <w:t>Контакты для СМИ:</w:t>
      </w:r>
    </w:p>
    <w:p w14:paraId="1458BC86" w14:textId="77777777" w:rsidR="00C70AF2" w:rsidRPr="00450A11" w:rsidRDefault="00C70AF2">
      <w:pPr>
        <w:jc w:val="both"/>
        <w:rPr>
          <w:iCs/>
        </w:rPr>
      </w:pPr>
      <w:r w:rsidRPr="00450A11">
        <w:rPr>
          <w:iCs/>
        </w:rPr>
        <w:t>Ксения Сидорова</w:t>
      </w:r>
      <w:r w:rsidRPr="00450A11">
        <w:rPr>
          <w:iCs/>
          <w:color w:val="000000"/>
        </w:rPr>
        <w:t xml:space="preserve">, пресс-секретарь Российского общества «Знание» в </w:t>
      </w:r>
      <w:r w:rsidRPr="00450A11">
        <w:rPr>
          <w:iCs/>
        </w:rPr>
        <w:t>ПФО</w:t>
      </w:r>
    </w:p>
    <w:p w14:paraId="2B452371" w14:textId="77777777" w:rsidR="000F7BBF" w:rsidRPr="00450A11" w:rsidRDefault="00E20FCC">
      <w:pPr>
        <w:jc w:val="both"/>
        <w:rPr>
          <w:iCs/>
          <w:color w:val="000000"/>
        </w:rPr>
      </w:pPr>
      <w:r w:rsidRPr="00450A11">
        <w:rPr>
          <w:iCs/>
        </w:rPr>
        <w:t xml:space="preserve"> </w:t>
      </w:r>
      <w:r w:rsidRPr="00450A11">
        <w:rPr>
          <w:iCs/>
          <w:color w:val="000000"/>
        </w:rPr>
        <w:t>+7</w:t>
      </w:r>
      <w:r w:rsidR="00C70AF2" w:rsidRPr="00450A11">
        <w:rPr>
          <w:iCs/>
          <w:color w:val="000000"/>
        </w:rPr>
        <w:t>917 607 7593</w:t>
      </w:r>
    </w:p>
    <w:sectPr w:rsidR="000F7BBF" w:rsidRPr="00450A11">
      <w:headerReference w:type="default" r:id="rId11"/>
      <w:pgSz w:w="11906" w:h="16838"/>
      <w:pgMar w:top="1683" w:right="566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1105" w14:textId="77777777" w:rsidR="00E20FCC" w:rsidRDefault="00E20FCC">
      <w:r>
        <w:separator/>
      </w:r>
    </w:p>
  </w:endnote>
  <w:endnote w:type="continuationSeparator" w:id="0">
    <w:p w14:paraId="34CFBD0E" w14:textId="77777777" w:rsidR="00E20FCC" w:rsidRDefault="00E2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1F38" w14:textId="77777777" w:rsidR="00E20FCC" w:rsidRDefault="00E20FCC">
      <w:r>
        <w:separator/>
      </w:r>
    </w:p>
  </w:footnote>
  <w:footnote w:type="continuationSeparator" w:id="0">
    <w:p w14:paraId="69F714F5" w14:textId="77777777" w:rsidR="00E20FCC" w:rsidRDefault="00E2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7498" w14:textId="77777777" w:rsidR="000F7BBF" w:rsidRDefault="004B374B" w:rsidP="004B37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noProof/>
      </w:rPr>
      <w:drawing>
        <wp:inline distT="0" distB="0" distL="0" distR="0" wp14:anchorId="4E868169" wp14:editId="191F8186">
          <wp:extent cx="1328420" cy="310515"/>
          <wp:effectExtent l="0" t="0" r="508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8420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BF"/>
    <w:rsid w:val="000067C8"/>
    <w:rsid w:val="000140B5"/>
    <w:rsid w:val="000655D6"/>
    <w:rsid w:val="00092514"/>
    <w:rsid w:val="000A40F3"/>
    <w:rsid w:val="000F7BBF"/>
    <w:rsid w:val="001078C4"/>
    <w:rsid w:val="00150041"/>
    <w:rsid w:val="00160CD3"/>
    <w:rsid w:val="0016633A"/>
    <w:rsid w:val="00170A48"/>
    <w:rsid w:val="001A2657"/>
    <w:rsid w:val="001B5D97"/>
    <w:rsid w:val="001F5B9F"/>
    <w:rsid w:val="00203A9F"/>
    <w:rsid w:val="00253B88"/>
    <w:rsid w:val="00267603"/>
    <w:rsid w:val="0028265E"/>
    <w:rsid w:val="002D3794"/>
    <w:rsid w:val="002E47B5"/>
    <w:rsid w:val="00330913"/>
    <w:rsid w:val="00351380"/>
    <w:rsid w:val="00392A56"/>
    <w:rsid w:val="003B5254"/>
    <w:rsid w:val="0040241D"/>
    <w:rsid w:val="00450A11"/>
    <w:rsid w:val="0048450D"/>
    <w:rsid w:val="004B374B"/>
    <w:rsid w:val="004E51D8"/>
    <w:rsid w:val="00551A24"/>
    <w:rsid w:val="005B34A2"/>
    <w:rsid w:val="0060191D"/>
    <w:rsid w:val="006C6DDE"/>
    <w:rsid w:val="007142E1"/>
    <w:rsid w:val="00724447"/>
    <w:rsid w:val="00816C26"/>
    <w:rsid w:val="00901062"/>
    <w:rsid w:val="00905919"/>
    <w:rsid w:val="00952CC7"/>
    <w:rsid w:val="009D622C"/>
    <w:rsid w:val="00A077BC"/>
    <w:rsid w:val="00A21A08"/>
    <w:rsid w:val="00A54F90"/>
    <w:rsid w:val="00A63153"/>
    <w:rsid w:val="00A74130"/>
    <w:rsid w:val="00AC0E32"/>
    <w:rsid w:val="00AC5FF4"/>
    <w:rsid w:val="00B51EFC"/>
    <w:rsid w:val="00B6524E"/>
    <w:rsid w:val="00B83ECF"/>
    <w:rsid w:val="00BA3BCC"/>
    <w:rsid w:val="00C70AF2"/>
    <w:rsid w:val="00C866FC"/>
    <w:rsid w:val="00CA1886"/>
    <w:rsid w:val="00D035A6"/>
    <w:rsid w:val="00DA4E97"/>
    <w:rsid w:val="00DA7F0C"/>
    <w:rsid w:val="00DC4AD3"/>
    <w:rsid w:val="00DF587F"/>
    <w:rsid w:val="00E20FCC"/>
    <w:rsid w:val="00E63B31"/>
    <w:rsid w:val="00EC25FE"/>
    <w:rsid w:val="00ED129E"/>
    <w:rsid w:val="00F07FB3"/>
    <w:rsid w:val="00F17C24"/>
    <w:rsid w:val="00F714C2"/>
    <w:rsid w:val="00F86430"/>
    <w:rsid w:val="00FB7F2F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F86"/>
  <w15:docId w15:val="{372A807A-D79E-434C-9C88-2FB2792F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B1"/>
  </w:style>
  <w:style w:type="paragraph" w:styleId="1">
    <w:name w:val="heading 1"/>
    <w:basedOn w:val="a"/>
    <w:next w:val="a"/>
    <w:uiPriority w:val="9"/>
    <w:qFormat/>
    <w:rsid w:val="00BE0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E0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E0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E09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E0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E09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E09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BE0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82F0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82F0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60DB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732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2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3F64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8229F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416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162C"/>
  </w:style>
  <w:style w:type="paragraph" w:styleId="ac">
    <w:name w:val="footer"/>
    <w:basedOn w:val="a"/>
    <w:link w:val="ad"/>
    <w:uiPriority w:val="99"/>
    <w:unhideWhenUsed/>
    <w:rsid w:val="00A416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162C"/>
  </w:style>
  <w:style w:type="character" w:customStyle="1" w:styleId="30">
    <w:name w:val="Неразрешенное упоминание3"/>
    <w:basedOn w:val="a0"/>
    <w:uiPriority w:val="99"/>
    <w:semiHidden/>
    <w:unhideWhenUsed/>
    <w:rsid w:val="00350B5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C79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C796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C796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C79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C796E"/>
    <w:rPr>
      <w:b/>
      <w:bCs/>
      <w:sz w:val="20"/>
      <w:szCs w:val="20"/>
    </w:rPr>
  </w:style>
  <w:style w:type="character" w:customStyle="1" w:styleId="matching-text-highlight">
    <w:name w:val="matching-text-highlight"/>
    <w:basedOn w:val="a0"/>
    <w:rsid w:val="00CA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organy.znanierussi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Znanie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nanierus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TTsdK6f1doUQ3+GRN0YU+Z/rA==">CgMxLjAyCGguZ2pkZ3hzMg5oLmhqYTB3ZW55bHp0cTgAciExeXVXQVgxdDZIbldCdjdmRU10Y2s3SHdRdElwLVlSTjg=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w10-64</cp:lastModifiedBy>
  <cp:revision>32</cp:revision>
  <dcterms:created xsi:type="dcterms:W3CDTF">2024-05-14T19:00:00Z</dcterms:created>
  <dcterms:modified xsi:type="dcterms:W3CDTF">2025-05-06T08:49:00Z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2022-11-19T09:02:44Z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37d167aa-d761-48af-a257-88985250bfe7</vt:lpwstr>
  </property>
  <property fmtid="{D5CDD505-2E9C-101B-9397-08002B2CF9AE}" pid="7" name="MSIP_Label_defa4170-0d19-0005-0004-bc88714345d2_ActionId">
    <vt:lpwstr>31f1b3d8-720a-4e55-a058-d12eb8e14cad</vt:lpwstr>
  </property>
  <property fmtid="{D5CDD505-2E9C-101B-9397-08002B2CF9AE}" pid="8" name="MSIP_Label_defa4170-0d19-0005-0004-bc88714345d2_ContentBits">
    <vt:lpwstr>0</vt:lpwstr>
  </property>
</Properties>
</file>